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Default="00766CF7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EARLY CHILDHOOD EDUCATION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  <w:bookmarkStart w:id="0" w:name="_GoBack"/>
      <w:bookmarkEnd w:id="0"/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>Associate of Arts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3E3776">
        <w:rPr>
          <w:b/>
          <w:sz w:val="22"/>
        </w:rPr>
        <w:t>5</w:t>
      </w:r>
      <w:r>
        <w:rPr>
          <w:b/>
          <w:sz w:val="22"/>
        </w:rPr>
        <w:t>-201</w:t>
      </w:r>
      <w:r w:rsidR="003E3776">
        <w:rPr>
          <w:b/>
          <w:sz w:val="22"/>
        </w:rPr>
        <w:t>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</w:tbl>
    <w:p w:rsidR="00BD6570" w:rsidRDefault="00BD6570">
      <w:pPr>
        <w:sectPr w:rsidR="00BD6570" w:rsidSect="00766CF7">
          <w:pgSz w:w="12240" w:h="15840"/>
          <w:pgMar w:top="990" w:right="1440" w:bottom="720" w:left="1440" w:header="720" w:footer="720" w:gutter="0"/>
          <w:cols w:space="720"/>
          <w:docGrid w:linePitch="360"/>
        </w:sectPr>
      </w:pPr>
    </w:p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4A4D25">
        <w:rPr>
          <w:b/>
          <w:sz w:val="22"/>
          <w:szCs w:val="22"/>
        </w:rPr>
        <w:t>8</w:t>
      </w:r>
      <w:r w:rsidRPr="00D1468B">
        <w:rPr>
          <w:b/>
          <w:sz w:val="22"/>
          <w:szCs w:val="22"/>
        </w:rPr>
        <w:t xml:space="preserve"> 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proofErr w:type="gramStart"/>
      <w:r w:rsidRPr="00D1468B">
        <w:rPr>
          <w:b/>
          <w:sz w:val="20"/>
          <w:szCs w:val="20"/>
        </w:rPr>
        <w:t>Courses.</w:t>
      </w:r>
      <w:proofErr w:type="gramEnd"/>
      <w:r w:rsidR="004A4D25">
        <w:rPr>
          <w:b/>
          <w:sz w:val="20"/>
          <w:szCs w:val="20"/>
        </w:rPr>
        <w:t xml:space="preserve"> </w:t>
      </w:r>
    </w:p>
    <w:p w:rsidR="004A4D25" w:rsidRDefault="004A4D25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41E65">
        <w:tc>
          <w:tcPr>
            <w:tcW w:w="3528" w:type="dxa"/>
          </w:tcPr>
          <w:p w:rsidR="00BD6570" w:rsidRPr="00EF5661" w:rsidRDefault="00BD6570" w:rsidP="007A619D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7A619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41E65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7A619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7A619D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7A619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41E65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II: MATHEMATICS</w:t>
      </w:r>
      <w:r w:rsidRPr="007D37D3">
        <w:rPr>
          <w:b/>
          <w:sz w:val="22"/>
          <w:szCs w:val="22"/>
        </w:rPr>
        <w:tab/>
        <w:t>(3 – 4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Select from: (a), (b), </w:t>
      </w:r>
      <w:r w:rsidR="00793ED6">
        <w:rPr>
          <w:b/>
          <w:sz w:val="22"/>
          <w:szCs w:val="22"/>
        </w:rPr>
        <w:t>(c), (d)</w:t>
      </w:r>
      <w:r w:rsidR="008C308E">
        <w:rPr>
          <w:b/>
          <w:sz w:val="22"/>
          <w:szCs w:val="22"/>
        </w:rPr>
        <w:t>,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41E65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41E65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41E65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IV: SOCIAL &amp; BEHAV SCI</w:t>
      </w:r>
      <w:r w:rsidRPr="007D37D3">
        <w:rPr>
          <w:b/>
          <w:sz w:val="22"/>
          <w:szCs w:val="22"/>
        </w:rPr>
        <w:tab/>
        <w:t>(6 – 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3E1123" w:rsidRDefault="003E1123" w:rsidP="003E1123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from: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(6-9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BD2280" w:rsidRPr="007D37D3" w:rsidRDefault="00BD2280" w:rsidP="00BD2280">
      <w:pPr>
        <w:tabs>
          <w:tab w:val="right" w:pos="4230"/>
        </w:tabs>
        <w:ind w:left="9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AREA </w:t>
      </w:r>
      <w:r>
        <w:rPr>
          <w:b/>
          <w:sz w:val="22"/>
          <w:szCs w:val="22"/>
        </w:rPr>
        <w:t>V</w:t>
      </w:r>
      <w:r w:rsidRPr="007D37D3">
        <w:rPr>
          <w:b/>
          <w:sz w:val="22"/>
          <w:szCs w:val="22"/>
        </w:rPr>
        <w:t xml:space="preserve">I: </w:t>
      </w:r>
      <w:r>
        <w:rPr>
          <w:b/>
          <w:sz w:val="22"/>
          <w:szCs w:val="22"/>
        </w:rPr>
        <w:t>COMPUTER LITERACY</w:t>
      </w:r>
      <w:r w:rsidRPr="007D37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7D37D3">
        <w:rPr>
          <w:b/>
          <w:sz w:val="22"/>
          <w:szCs w:val="22"/>
        </w:rPr>
        <w:t>(3 CR)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BD2280" w:rsidTr="001C2819">
        <w:tc>
          <w:tcPr>
            <w:tcW w:w="3600" w:type="dxa"/>
            <w:shd w:val="clear" w:color="auto" w:fill="auto"/>
          </w:tcPr>
          <w:p w:rsidR="00BD2280" w:rsidRDefault="00BD2280" w:rsidP="00DE2647">
            <w:pPr>
              <w:tabs>
                <w:tab w:val="right" w:pos="4230"/>
              </w:tabs>
              <w:rPr>
                <w:b/>
              </w:rPr>
            </w:pPr>
            <w:r>
              <w:t xml:space="preserve">CIS 120 Intro </w:t>
            </w:r>
            <w:r w:rsidR="001C2819">
              <w:t>Inform Systems</w:t>
            </w:r>
            <w:r>
              <w:t xml:space="preserve"> </w:t>
            </w:r>
            <w:r>
              <w:rPr>
                <w:b/>
              </w:rPr>
              <w:t>OR</w:t>
            </w:r>
          </w:p>
          <w:p w:rsidR="00BD2280" w:rsidRPr="00625AD2" w:rsidRDefault="00BD2280" w:rsidP="00DE2647">
            <w:pPr>
              <w:tabs>
                <w:tab w:val="right" w:pos="4230"/>
              </w:tabs>
            </w:pPr>
            <w:r>
              <w:t>Successful Challenge Exam</w:t>
            </w:r>
          </w:p>
        </w:tc>
        <w:tc>
          <w:tcPr>
            <w:tcW w:w="378" w:type="dxa"/>
            <w:shd w:val="clear" w:color="auto" w:fill="auto"/>
          </w:tcPr>
          <w:p w:rsidR="00BD2280" w:rsidRDefault="00BD2280" w:rsidP="00DE2647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2280" w:rsidRPr="00866EC8" w:rsidRDefault="00BD2280" w:rsidP="00DE2647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2280" w:rsidRDefault="00BD2280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Pr="007D37D3" w:rsidRDefault="00766CF7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II. OTHER CCC REQUIREMENTS</w:t>
      </w:r>
      <w:r>
        <w:rPr>
          <w:b/>
          <w:sz w:val="22"/>
          <w:szCs w:val="22"/>
        </w:rPr>
        <w:tab/>
        <w:t>(4</w:t>
      </w:r>
      <w:r w:rsidR="007D37D3" w:rsidRPr="007D37D3">
        <w:rPr>
          <w:b/>
          <w:sz w:val="22"/>
          <w:szCs w:val="22"/>
        </w:rPr>
        <w:t xml:space="preserve"> CR)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7468EA" w:rsidTr="00B41E65">
        <w:tc>
          <w:tcPr>
            <w:tcW w:w="3528" w:type="dxa"/>
          </w:tcPr>
          <w:p w:rsidR="007468EA" w:rsidRDefault="007468EA" w:rsidP="00B41E65">
            <w:pPr>
              <w:tabs>
                <w:tab w:val="right" w:pos="4680"/>
              </w:tabs>
              <w:ind w:right="-180"/>
            </w:pPr>
            <w:r>
              <w:t xml:space="preserve">EDF 222 </w:t>
            </w:r>
            <w:proofErr w:type="spellStart"/>
            <w:r>
              <w:t>Struc</w:t>
            </w:r>
            <w:proofErr w:type="spellEnd"/>
            <w:r>
              <w:t xml:space="preserve"> </w:t>
            </w:r>
            <w:proofErr w:type="spellStart"/>
            <w:r>
              <w:t>Obs</w:t>
            </w:r>
            <w:proofErr w:type="spellEnd"/>
            <w:r>
              <w:t xml:space="preserve"> of Teaching</w:t>
            </w:r>
          </w:p>
        </w:tc>
        <w:tc>
          <w:tcPr>
            <w:tcW w:w="450" w:type="dxa"/>
            <w:shd w:val="clear" w:color="auto" w:fill="auto"/>
          </w:tcPr>
          <w:p w:rsidR="007468EA" w:rsidRDefault="007468EA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7468EA" w:rsidRPr="00B41E65" w:rsidRDefault="007468EA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</w:tcPr>
          <w:p w:rsidR="007D37D3" w:rsidRDefault="007D37D3" w:rsidP="007D37D3">
            <w:pPr>
              <w:tabs>
                <w:tab w:val="right" w:pos="4680"/>
              </w:tabs>
              <w:ind w:right="-180"/>
            </w:pPr>
            <w: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720" w:type="dxa"/>
            <w:shd w:val="clear" w:color="auto" w:fill="FFFF00"/>
          </w:tcPr>
          <w:p w:rsidR="007D37D3" w:rsidRPr="00B41E65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7D37D3" w:rsidRDefault="00766CF7" w:rsidP="007D37D3">
      <w:pPr>
        <w:tabs>
          <w:tab w:val="right" w:pos="4680"/>
        </w:tabs>
        <w:ind w:left="90" w:right="-180"/>
      </w:pPr>
      <w:r>
        <w:rPr>
          <w:b/>
          <w:sz w:val="22"/>
          <w:szCs w:val="22"/>
        </w:rPr>
        <w:t>III. PROGRAM REQUIREMENTS</w:t>
      </w:r>
      <w:r w:rsidR="007D37D3" w:rsidRPr="007D37D3">
        <w:rPr>
          <w:b/>
          <w:sz w:val="22"/>
          <w:szCs w:val="22"/>
        </w:rPr>
        <w:tab/>
        <w:t>(</w:t>
      </w:r>
      <w:r>
        <w:rPr>
          <w:b/>
          <w:sz w:val="22"/>
          <w:szCs w:val="22"/>
        </w:rPr>
        <w:t>29</w:t>
      </w:r>
      <w:r w:rsidR="007D37D3" w:rsidRPr="007D37D3">
        <w:rPr>
          <w:b/>
          <w:sz w:val="22"/>
          <w:szCs w:val="22"/>
        </w:rPr>
        <w:t xml:space="preserve"> CR</w:t>
      </w:r>
      <w:r w:rsidR="007D37D3">
        <w:t>)</w:t>
      </w:r>
    </w:p>
    <w:p w:rsidR="007D37D3" w:rsidRPr="00E46DD1" w:rsidRDefault="007D37D3" w:rsidP="007D37D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EF5661" w:rsidTr="00B41E65">
        <w:tc>
          <w:tcPr>
            <w:tcW w:w="3528" w:type="dxa"/>
            <w:shd w:val="clear" w:color="auto" w:fill="auto"/>
          </w:tcPr>
          <w:p w:rsidR="00EF5661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132 Child </w:t>
            </w:r>
            <w:proofErr w:type="spellStart"/>
            <w:r>
              <w:t>Gro</w:t>
            </w:r>
            <w:proofErr w:type="spellEnd"/>
            <w:r>
              <w:t xml:space="preserve">/Dev &amp; </w:t>
            </w:r>
            <w:proofErr w:type="spellStart"/>
            <w:r>
              <w:t>Lrng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41E65">
        <w:tc>
          <w:tcPr>
            <w:tcW w:w="3528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 xml:space="preserve">ECE 133 Health, Safety &amp; </w:t>
            </w:r>
            <w:proofErr w:type="spellStart"/>
            <w:r>
              <w:t>Nutri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72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41E65">
        <w:tc>
          <w:tcPr>
            <w:tcW w:w="3528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 xml:space="preserve">ECE 135 </w:t>
            </w:r>
            <w:proofErr w:type="spellStart"/>
            <w:r>
              <w:t>Curr</w:t>
            </w:r>
            <w:proofErr w:type="spellEnd"/>
            <w:r>
              <w:t xml:space="preserve"> Dev &amp; </w:t>
            </w:r>
            <w:proofErr w:type="spellStart"/>
            <w:r>
              <w:t>Implem</w:t>
            </w:r>
            <w:proofErr w:type="spellEnd"/>
            <w:r>
              <w:t xml:space="preserve"> I</w:t>
            </w:r>
          </w:p>
        </w:tc>
        <w:tc>
          <w:tcPr>
            <w:tcW w:w="45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41E65">
        <w:tc>
          <w:tcPr>
            <w:tcW w:w="3528" w:type="dxa"/>
            <w:shd w:val="clear" w:color="auto" w:fill="auto"/>
          </w:tcPr>
          <w:p w:rsidR="00EF5661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135P </w:t>
            </w:r>
            <w:proofErr w:type="spellStart"/>
            <w:r>
              <w:t>Curr</w:t>
            </w:r>
            <w:proofErr w:type="spellEnd"/>
            <w:r>
              <w:t xml:space="preserve"> </w:t>
            </w:r>
            <w:proofErr w:type="spellStart"/>
            <w:r>
              <w:t>Dev&amp;Imp</w:t>
            </w:r>
            <w:proofErr w:type="spellEnd"/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 xml:space="preserve"> I</w:t>
            </w:r>
          </w:p>
        </w:tc>
        <w:tc>
          <w:tcPr>
            <w:tcW w:w="45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72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41E65">
        <w:tc>
          <w:tcPr>
            <w:tcW w:w="3528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ECE 136 Intro Reading &amp; Lit Dev</w:t>
            </w:r>
          </w:p>
        </w:tc>
        <w:tc>
          <w:tcPr>
            <w:tcW w:w="45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B41E65">
        <w:tc>
          <w:tcPr>
            <w:tcW w:w="3528" w:type="dxa"/>
            <w:shd w:val="clear" w:color="auto" w:fill="auto"/>
          </w:tcPr>
          <w:p w:rsidR="00EF5661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233 </w:t>
            </w:r>
            <w:proofErr w:type="spellStart"/>
            <w:r>
              <w:t>Fam</w:t>
            </w:r>
            <w:proofErr w:type="spellEnd"/>
            <w:r>
              <w:t xml:space="preserve"> &amp; </w:t>
            </w:r>
            <w:proofErr w:type="spellStart"/>
            <w:r>
              <w:t>Comm</w:t>
            </w:r>
            <w:proofErr w:type="spellEnd"/>
            <w:r>
              <w:t xml:space="preserve"> </w:t>
            </w:r>
            <w:proofErr w:type="spellStart"/>
            <w:r>
              <w:t>Coll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B41E65">
        <w:tc>
          <w:tcPr>
            <w:tcW w:w="3528" w:type="dxa"/>
            <w:shd w:val="clear" w:color="auto" w:fill="auto"/>
          </w:tcPr>
          <w:p w:rsidR="00766CF7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234 </w:t>
            </w:r>
            <w:proofErr w:type="spellStart"/>
            <w:r>
              <w:t>Guid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Children</w:t>
            </w:r>
          </w:p>
        </w:tc>
        <w:tc>
          <w:tcPr>
            <w:tcW w:w="45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B41E65">
        <w:tc>
          <w:tcPr>
            <w:tcW w:w="3528" w:type="dxa"/>
            <w:shd w:val="clear" w:color="auto" w:fill="auto"/>
          </w:tcPr>
          <w:p w:rsidR="00766CF7" w:rsidRDefault="00766CF7" w:rsidP="00B41E65">
            <w:pPr>
              <w:tabs>
                <w:tab w:val="right" w:pos="4680"/>
              </w:tabs>
              <w:ind w:right="-180"/>
            </w:pPr>
            <w:r>
              <w:t>ECE 236 Assess Child</w:t>
            </w:r>
            <w:r w:rsidR="00B41E65">
              <w:t>/</w:t>
            </w:r>
            <w:proofErr w:type="spellStart"/>
            <w:r>
              <w:t>Eval</w:t>
            </w:r>
            <w:proofErr w:type="spellEnd"/>
            <w:r>
              <w:t xml:space="preserve"> </w:t>
            </w:r>
            <w:proofErr w:type="spellStart"/>
            <w:r>
              <w:t>Prog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B41E65">
        <w:tc>
          <w:tcPr>
            <w:tcW w:w="3528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 xml:space="preserve">ECE 240 </w:t>
            </w:r>
            <w:proofErr w:type="spellStart"/>
            <w:r>
              <w:t>Curr</w:t>
            </w:r>
            <w:proofErr w:type="spellEnd"/>
            <w:r>
              <w:t xml:space="preserve"> Dev &amp; </w:t>
            </w:r>
            <w:proofErr w:type="spellStart"/>
            <w:r>
              <w:t>Implem</w:t>
            </w:r>
            <w:proofErr w:type="spellEnd"/>
            <w:r>
              <w:t xml:space="preserve"> II</w:t>
            </w:r>
          </w:p>
        </w:tc>
        <w:tc>
          <w:tcPr>
            <w:tcW w:w="45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B41E65">
        <w:tc>
          <w:tcPr>
            <w:tcW w:w="3528" w:type="dxa"/>
            <w:shd w:val="clear" w:color="auto" w:fill="auto"/>
          </w:tcPr>
          <w:p w:rsidR="00766CF7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240P </w:t>
            </w:r>
            <w:proofErr w:type="spellStart"/>
            <w:r>
              <w:t>Curr</w:t>
            </w:r>
            <w:proofErr w:type="spellEnd"/>
            <w:r>
              <w:t xml:space="preserve"> Dev</w:t>
            </w:r>
            <w:r w:rsidR="00B41E65">
              <w:t>/</w:t>
            </w:r>
            <w:r>
              <w:t xml:space="preserve">Imp </w:t>
            </w:r>
            <w:proofErr w:type="spellStart"/>
            <w:r>
              <w:t>Prac</w:t>
            </w:r>
            <w:proofErr w:type="spellEnd"/>
            <w:r>
              <w:t xml:space="preserve"> II</w:t>
            </w:r>
          </w:p>
        </w:tc>
        <w:tc>
          <w:tcPr>
            <w:tcW w:w="45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72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B41E65">
        <w:tc>
          <w:tcPr>
            <w:tcW w:w="3528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ECE 241 Professionalism</w:t>
            </w:r>
          </w:p>
        </w:tc>
        <w:tc>
          <w:tcPr>
            <w:tcW w:w="45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72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EF5661" w:rsidRDefault="00EF5661" w:rsidP="007D37D3">
      <w:pPr>
        <w:tabs>
          <w:tab w:val="right" w:pos="4680"/>
        </w:tabs>
        <w:ind w:left="90" w:right="-180"/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TOTAL CREDITS REQUIRED</w:t>
      </w:r>
      <w:r w:rsidR="00766CF7">
        <w:rPr>
          <w:b/>
          <w:sz w:val="22"/>
          <w:szCs w:val="22"/>
        </w:rPr>
        <w:tab/>
      </w:r>
      <w:r w:rsidR="004A4D25">
        <w:rPr>
          <w:b/>
          <w:sz w:val="22"/>
          <w:szCs w:val="22"/>
        </w:rPr>
        <w:t>71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EF5661" w:rsidRPr="008D337D" w:rsidRDefault="007A619D" w:rsidP="00766CF7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  <w:r w:rsidR="00EF5661">
        <w:rPr>
          <w:b/>
          <w:bCs/>
          <w:sz w:val="20"/>
          <w:szCs w:val="20"/>
        </w:rPr>
        <w:tab/>
      </w:r>
    </w:p>
    <w:p w:rsidR="007468EA" w:rsidRDefault="007468EA" w:rsidP="00766CF7">
      <w:pPr>
        <w:tabs>
          <w:tab w:val="left" w:pos="3420"/>
        </w:tabs>
        <w:ind w:left="-360" w:right="-540"/>
        <w:rPr>
          <w:b/>
          <w:bCs/>
          <w:sz w:val="20"/>
        </w:rPr>
      </w:pPr>
    </w:p>
    <w:p w:rsidR="00766CF7" w:rsidRDefault="00766CF7" w:rsidP="00766CF7">
      <w:pPr>
        <w:ind w:left="-360"/>
        <w:rPr>
          <w:b/>
          <w:sz w:val="20"/>
        </w:rPr>
      </w:pPr>
      <w:r>
        <w:rPr>
          <w:b/>
          <w:sz w:val="20"/>
        </w:rPr>
        <w:t xml:space="preserve">Students are encouraged to take PSY 201 as part of their general education </w:t>
      </w:r>
      <w:r w:rsidR="004A4D25">
        <w:rPr>
          <w:b/>
          <w:sz w:val="20"/>
        </w:rPr>
        <w:t>requirements. Students are required to take CIS 120 as part of the General Education requirements.</w:t>
      </w:r>
    </w:p>
    <w:p w:rsidR="00766CF7" w:rsidRDefault="00766CF7" w:rsidP="00766CF7">
      <w:pPr>
        <w:ind w:left="-360"/>
        <w:rPr>
          <w:b/>
          <w:bCs/>
          <w:sz w:val="20"/>
        </w:rPr>
      </w:pPr>
    </w:p>
    <w:p w:rsidR="00EF5661" w:rsidRDefault="00EF5661" w:rsidP="00766CF7">
      <w:pPr>
        <w:ind w:left="-360"/>
        <w:rPr>
          <w:b/>
          <w:bCs/>
          <w:sz w:val="20"/>
        </w:rPr>
      </w:pPr>
      <w:r>
        <w:rPr>
          <w:b/>
          <w:bCs/>
          <w:sz w:val="20"/>
        </w:rPr>
        <w:t>(Fifteen semester hours towards degree or certificate must be completed at CCC with a 2.0 cumulative CCC grade point average.)</w:t>
      </w:r>
    </w:p>
    <w:p w:rsidR="001202AD" w:rsidRDefault="001202AD" w:rsidP="007D37D3">
      <w:pPr>
        <w:tabs>
          <w:tab w:val="right" w:pos="4410"/>
        </w:tabs>
        <w:ind w:left="-270"/>
      </w:pPr>
      <w:r>
        <w:br w:type="page"/>
      </w:r>
    </w:p>
    <w:p w:rsidR="00676895" w:rsidRPr="00760A85" w:rsidRDefault="00676895" w:rsidP="00676895">
      <w:pPr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(35 CR)</w:t>
      </w:r>
    </w:p>
    <w:p w:rsidR="00676895" w:rsidRPr="00760A85" w:rsidRDefault="00676895" w:rsidP="00676895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  <w:sectPr w:rsidR="00676895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676895" w:rsidRPr="00760A85" w:rsidRDefault="00676895" w:rsidP="00676895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676895" w:rsidRPr="00760A85" w:rsidRDefault="00676895" w:rsidP="00676895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104*!, 233*</w:t>
      </w:r>
    </w:p>
    <w:p w:rsidR="00676895" w:rsidRPr="00760A85" w:rsidRDefault="00676895" w:rsidP="00676895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676895" w:rsidRPr="00760A85" w:rsidRDefault="00676895" w:rsidP="0067689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676895" w:rsidRPr="00760A85" w:rsidRDefault="00676895" w:rsidP="0067689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676895" w:rsidRPr="00760A85" w:rsidRDefault="00676895" w:rsidP="00676895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676895" w:rsidRPr="00760A85" w:rsidRDefault="00676895" w:rsidP="0067689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213*</w:t>
      </w:r>
    </w:p>
    <w:p w:rsidR="00676895" w:rsidRPr="00760A85" w:rsidRDefault="00676895" w:rsidP="00676895">
      <w:pPr>
        <w:rPr>
          <w:b/>
          <w:bCs/>
          <w:i/>
          <w:iCs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676895" w:rsidRPr="00760A85" w:rsidRDefault="00676895" w:rsidP="00676895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676895" w:rsidRPr="00760A85" w:rsidRDefault="00676895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676895" w:rsidRPr="00760A85" w:rsidRDefault="00676895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676895" w:rsidRPr="00760A85" w:rsidRDefault="00676895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152*, 201*, 202*</w:t>
      </w:r>
    </w:p>
    <w:p w:rsidR="00676895" w:rsidRPr="00760A85" w:rsidRDefault="00676895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114*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676895" w:rsidRPr="00760A85" w:rsidRDefault="00676895" w:rsidP="0067689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676895" w:rsidRPr="00760A85" w:rsidRDefault="00676895" w:rsidP="0067689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107*, 131, 210, 214*,</w:t>
      </w:r>
    </w:p>
    <w:p w:rsidR="00676895" w:rsidRPr="00760A85" w:rsidRDefault="00676895" w:rsidP="00676895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676895" w:rsidRPr="00760A85" w:rsidRDefault="00676895" w:rsidP="0067689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676895" w:rsidRPr="00760A85" w:rsidRDefault="00676895" w:rsidP="00676895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102*</w:t>
      </w:r>
    </w:p>
    <w:p w:rsidR="00676895" w:rsidRPr="00760A85" w:rsidRDefault="00676895" w:rsidP="00676895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102*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  <w:sectPr w:rsidR="00676895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676895" w:rsidRPr="00760A85" w:rsidRDefault="00676895" w:rsidP="0067689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7D37D3" w:rsidRDefault="007D37D3" w:rsidP="00676895">
      <w:pPr>
        <w:jc w:val="center"/>
      </w:pPr>
    </w:p>
    <w:sectPr w:rsidR="007D37D3" w:rsidSect="00676895">
      <w:type w:val="continuous"/>
      <w:pgSz w:w="12240" w:h="15840"/>
      <w:pgMar w:top="1440" w:right="9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4C52"/>
    <w:multiLevelType w:val="hybridMultilevel"/>
    <w:tmpl w:val="799A8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605E"/>
    <w:multiLevelType w:val="hybridMultilevel"/>
    <w:tmpl w:val="46303372"/>
    <w:lvl w:ilvl="0" w:tplc="DD3245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F4255"/>
    <w:rsid w:val="001202AD"/>
    <w:rsid w:val="001C2819"/>
    <w:rsid w:val="003E1123"/>
    <w:rsid w:val="003E3776"/>
    <w:rsid w:val="003F6C21"/>
    <w:rsid w:val="00456082"/>
    <w:rsid w:val="004A4D25"/>
    <w:rsid w:val="00620F53"/>
    <w:rsid w:val="00676895"/>
    <w:rsid w:val="006A29C9"/>
    <w:rsid w:val="007468EA"/>
    <w:rsid w:val="00766CF7"/>
    <w:rsid w:val="00793ED6"/>
    <w:rsid w:val="007A619D"/>
    <w:rsid w:val="007D37D3"/>
    <w:rsid w:val="008471A3"/>
    <w:rsid w:val="0085745C"/>
    <w:rsid w:val="008C308E"/>
    <w:rsid w:val="009C23FD"/>
    <w:rsid w:val="00B41E65"/>
    <w:rsid w:val="00BD2280"/>
    <w:rsid w:val="00BD2579"/>
    <w:rsid w:val="00BD3B4B"/>
    <w:rsid w:val="00BD6570"/>
    <w:rsid w:val="00DF6609"/>
    <w:rsid w:val="00EF5661"/>
    <w:rsid w:val="00F2762A"/>
    <w:rsid w:val="00F94734"/>
    <w:rsid w:val="00FF12A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9120699-0460-485C-AADA-F85F6127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15</cp:revision>
  <cp:lastPrinted>2014-07-23T21:32:00Z</cp:lastPrinted>
  <dcterms:created xsi:type="dcterms:W3CDTF">2013-04-29T16:14:00Z</dcterms:created>
  <dcterms:modified xsi:type="dcterms:W3CDTF">2015-03-13T18:02:00Z</dcterms:modified>
</cp:coreProperties>
</file>